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3BE" w:rsidRDefault="000123BE">
      <w:pPr>
        <w:pStyle w:val="ConsPlusNormal"/>
        <w:jc w:val="right"/>
        <w:outlineLvl w:val="0"/>
      </w:pPr>
      <w:bookmarkStart w:id="0" w:name="_GoBack"/>
      <w:bookmarkEnd w:id="0"/>
      <w:r>
        <w:t>Приложение N 31</w:t>
      </w:r>
    </w:p>
    <w:p w:rsidR="000123BE" w:rsidRDefault="000123BE">
      <w:pPr>
        <w:pStyle w:val="ConsPlusNormal"/>
        <w:jc w:val="right"/>
      </w:pPr>
      <w:r>
        <w:t>к решению</w:t>
      </w:r>
    </w:p>
    <w:p w:rsidR="000123BE" w:rsidRDefault="000123BE">
      <w:pPr>
        <w:pStyle w:val="ConsPlusNormal"/>
        <w:jc w:val="right"/>
      </w:pPr>
      <w:r>
        <w:t>Думы Белоярского района</w:t>
      </w:r>
    </w:p>
    <w:p w:rsidR="000123BE" w:rsidRDefault="000123BE">
      <w:pPr>
        <w:pStyle w:val="ConsPlusNormal"/>
        <w:jc w:val="right"/>
      </w:pPr>
      <w:r>
        <w:t>от 29 ноября 2018 года N 52</w:t>
      </w:r>
    </w:p>
    <w:p w:rsidR="000123BE" w:rsidRDefault="000123BE">
      <w:pPr>
        <w:pStyle w:val="ConsPlusNormal"/>
        <w:jc w:val="both"/>
      </w:pPr>
    </w:p>
    <w:p w:rsidR="000123BE" w:rsidRDefault="000123BE">
      <w:pPr>
        <w:pStyle w:val="ConsPlusTitle"/>
        <w:jc w:val="center"/>
      </w:pPr>
      <w:r>
        <w:t>ПЕРЕЧЕНЬ</w:t>
      </w:r>
    </w:p>
    <w:p w:rsidR="000123BE" w:rsidRDefault="000123BE">
      <w:pPr>
        <w:pStyle w:val="ConsPlusTitle"/>
        <w:jc w:val="center"/>
      </w:pPr>
      <w:r>
        <w:t>ГЛАВНЫХ РАСПОРЯДИТЕЛЕЙ СРЕДСТВ БЮДЖЕТА БЕЛОЯРСКОГО РАЙОНА</w:t>
      </w:r>
    </w:p>
    <w:p w:rsidR="000123BE" w:rsidRDefault="000123BE">
      <w:pPr>
        <w:pStyle w:val="ConsPlusTitle"/>
        <w:jc w:val="center"/>
      </w:pPr>
      <w:r>
        <w:t>НА 2019 ГОД И ПЛАНОВЫЙ ПЕРИОД 2020 И 2021 ГОДОВ</w:t>
      </w:r>
    </w:p>
    <w:p w:rsidR="000123BE" w:rsidRDefault="000123B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17"/>
        <w:gridCol w:w="7654"/>
      </w:tblGrid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Ведомство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2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</w:pPr>
            <w:r>
              <w:t>администрация Белоярского района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</w:pPr>
            <w:r>
              <w:t>контрольно-счетная палата Белоярского района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</w:pPr>
            <w:r>
              <w:t>Комитет по образованию администрации Белоярского района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</w:pPr>
            <w:r>
              <w:t>комитет по культуре администрации Белоярского района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0123BE">
        <w:tc>
          <w:tcPr>
            <w:tcW w:w="1417" w:type="dxa"/>
            <w:vAlign w:val="center"/>
          </w:tcPr>
          <w:p w:rsidR="000123BE" w:rsidRDefault="000123BE">
            <w:pPr>
              <w:pStyle w:val="ConsPlusNormal"/>
              <w:jc w:val="center"/>
            </w:pPr>
            <w:r>
              <w:t>290</w:t>
            </w:r>
          </w:p>
        </w:tc>
        <w:tc>
          <w:tcPr>
            <w:tcW w:w="7654" w:type="dxa"/>
            <w:vAlign w:val="center"/>
          </w:tcPr>
          <w:p w:rsidR="000123BE" w:rsidRDefault="000123BE">
            <w:pPr>
              <w:pStyle w:val="ConsPlusNormal"/>
            </w:pPr>
            <w:r>
              <w:t>Комитет по социальной политике администрации Белоярского района</w:t>
            </w:r>
          </w:p>
        </w:tc>
      </w:tr>
    </w:tbl>
    <w:p w:rsidR="000123BE" w:rsidRDefault="000123BE">
      <w:pPr>
        <w:pStyle w:val="ConsPlusNormal"/>
        <w:jc w:val="both"/>
      </w:pPr>
    </w:p>
    <w:p w:rsidR="000123BE" w:rsidRDefault="000123BE">
      <w:pPr>
        <w:pStyle w:val="ConsPlusNormal"/>
        <w:jc w:val="both"/>
      </w:pPr>
    </w:p>
    <w:p w:rsidR="000123BE" w:rsidRDefault="000123BE">
      <w:pPr>
        <w:pStyle w:val="ConsPlusNormal"/>
        <w:jc w:val="both"/>
      </w:pPr>
    </w:p>
    <w:p w:rsidR="000123BE" w:rsidRDefault="000123BE">
      <w:pPr>
        <w:pStyle w:val="ConsPlusNormal"/>
        <w:jc w:val="both"/>
      </w:pPr>
    </w:p>
    <w:p w:rsidR="000123BE" w:rsidRDefault="000123BE">
      <w:pPr>
        <w:pStyle w:val="ConsPlusNormal"/>
        <w:jc w:val="both"/>
      </w:pPr>
    </w:p>
    <w:p w:rsidR="00DF1DFE" w:rsidRDefault="00DF1DFE"/>
    <w:sectPr w:rsidR="00DF1DFE" w:rsidSect="007A45D2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3BE"/>
    <w:rsid w:val="000123BE"/>
    <w:rsid w:val="00AE048B"/>
    <w:rsid w:val="00DB119F"/>
    <w:rsid w:val="00DF1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838164-3F53-4C9E-888C-2350B3821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12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23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2020-01-09T11:31:00Z</dcterms:created>
  <dcterms:modified xsi:type="dcterms:W3CDTF">2020-01-09T11:31:00Z</dcterms:modified>
</cp:coreProperties>
</file>